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AD24D4" w:rsidRPr="00AD24D4">
        <w:rPr>
          <w:rFonts w:ascii="黑体" w:eastAsia="黑体" w:hAnsi="黑体" w:hint="eastAsia"/>
        </w:rPr>
        <w:t>808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AD24D4" w:rsidRPr="00AD24D4">
        <w:rPr>
          <w:rFonts w:ascii="黑体" w:eastAsia="黑体" w:hAnsi="黑体" w:hint="eastAsia"/>
        </w:rPr>
        <w:t>地理信息系统原理</w:t>
      </w:r>
      <w:bookmarkStart w:id="0" w:name="_GoBack"/>
      <w:bookmarkEnd w:id="0"/>
    </w:p>
    <w:p w:rsidR="004B5E9C" w:rsidRPr="00AD24D4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1C2AB7" w:rsidRPr="001C2AB7">
        <w:rPr>
          <w:rFonts w:asciiTheme="minorEastAsia" w:eastAsiaTheme="minorEastAsia" w:hAnsiTheme="minorEastAsia" w:cs="仿宋_GB2312" w:hint="eastAsia"/>
          <w:sz w:val="28"/>
          <w:szCs w:val="28"/>
        </w:rPr>
        <w:t>地理信息、地理信息系统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的基本概念、基本理论和基本方法，包括</w:t>
      </w:r>
      <w:r w:rsidR="00C2525B" w:rsidRPr="00C2525B">
        <w:rPr>
          <w:rFonts w:asciiTheme="minorEastAsia" w:eastAsiaTheme="minorEastAsia" w:hAnsiTheme="minorEastAsia" w:cs="仿宋_GB2312" w:hint="eastAsia"/>
          <w:sz w:val="28"/>
          <w:szCs w:val="28"/>
        </w:rPr>
        <w:t>地理信息</w:t>
      </w:r>
      <w:r w:rsidR="00C2525B">
        <w:rPr>
          <w:rFonts w:asciiTheme="minorEastAsia" w:eastAsiaTheme="minorEastAsia" w:hAnsiTheme="minorEastAsia" w:cs="仿宋_GB2312" w:hint="eastAsia"/>
          <w:sz w:val="28"/>
          <w:szCs w:val="28"/>
        </w:rPr>
        <w:t>的特点，</w:t>
      </w:r>
      <w:r w:rsidR="00C2525B" w:rsidRPr="00C2525B">
        <w:rPr>
          <w:rFonts w:asciiTheme="minorEastAsia" w:eastAsiaTheme="minorEastAsia" w:hAnsiTheme="minorEastAsia" w:cs="仿宋_GB2312" w:hint="eastAsia"/>
          <w:sz w:val="28"/>
          <w:szCs w:val="28"/>
        </w:rPr>
        <w:t>地理信息系统</w:t>
      </w:r>
      <w:r w:rsidR="00C2525B">
        <w:rPr>
          <w:rFonts w:asciiTheme="minorEastAsia" w:eastAsiaTheme="minorEastAsia" w:hAnsiTheme="minorEastAsia" w:cs="仿宋_GB2312" w:hint="eastAsia"/>
          <w:sz w:val="28"/>
          <w:szCs w:val="28"/>
        </w:rPr>
        <w:t>的组成、应用模式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等，</w:t>
      </w:r>
      <w:r w:rsidR="00B651C8" w:rsidRPr="00B651C8">
        <w:rPr>
          <w:rFonts w:asciiTheme="minorEastAsia" w:eastAsiaTheme="minorEastAsia" w:hAnsiTheme="minorEastAsia" w:cs="仿宋_GB2312" w:hint="eastAsia"/>
          <w:sz w:val="28"/>
          <w:szCs w:val="28"/>
        </w:rPr>
        <w:t>空间数据获取的方法</w:t>
      </w:r>
      <w:r w:rsidR="00B651C8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B651C8" w:rsidRPr="00B651C8">
        <w:rPr>
          <w:rFonts w:asciiTheme="minorEastAsia" w:eastAsiaTheme="minorEastAsia" w:hAnsiTheme="minorEastAsia" w:cs="仿宋_GB2312" w:hint="eastAsia"/>
          <w:sz w:val="28"/>
          <w:szCs w:val="28"/>
        </w:rPr>
        <w:t>空间数据转换的内容、特点和常用方法</w:t>
      </w:r>
      <w:r w:rsidR="00C51E0A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C51E0A" w:rsidRPr="00C51E0A">
        <w:rPr>
          <w:rFonts w:asciiTheme="minorEastAsia" w:eastAsiaTheme="minorEastAsia" w:hAnsiTheme="minorEastAsia" w:cs="仿宋_GB2312" w:hint="eastAsia"/>
          <w:sz w:val="28"/>
          <w:szCs w:val="28"/>
        </w:rPr>
        <w:t>栅格数据编码的各种方法及各自特点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8A2F57" w:rsidRPr="008A2F57">
        <w:rPr>
          <w:rFonts w:asciiTheme="minorEastAsia" w:eastAsiaTheme="minorEastAsia" w:hAnsiTheme="minorEastAsia" w:cs="仿宋_GB2312" w:hint="eastAsia"/>
          <w:sz w:val="28"/>
          <w:szCs w:val="28"/>
        </w:rPr>
        <w:t>DTM、DEM</w:t>
      </w:r>
      <w:r w:rsidR="008A2F57">
        <w:rPr>
          <w:rFonts w:asciiTheme="minorEastAsia" w:eastAsiaTheme="minorEastAsia" w:hAnsiTheme="minorEastAsia" w:cs="仿宋_GB2312" w:hint="eastAsia"/>
          <w:sz w:val="28"/>
          <w:szCs w:val="28"/>
        </w:rPr>
        <w:t>的概念和内容，</w:t>
      </w:r>
      <w:r w:rsidR="008A2F57" w:rsidRPr="008A2F57">
        <w:rPr>
          <w:rFonts w:asciiTheme="minorEastAsia" w:eastAsiaTheme="minorEastAsia" w:hAnsiTheme="minorEastAsia" w:cs="仿宋_GB2312" w:hint="eastAsia"/>
          <w:sz w:val="28"/>
          <w:szCs w:val="28"/>
        </w:rPr>
        <w:t>格网DEM和不规则三角网DEM的构建方法和各自特点</w:t>
      </w:r>
      <w:r w:rsidR="00A7216D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3453EB" w:rsidRPr="003453EB">
        <w:rPr>
          <w:rFonts w:asciiTheme="minorEastAsia" w:eastAsiaTheme="minorEastAsia" w:hAnsiTheme="minorEastAsia" w:cs="仿宋_GB2312" w:hint="eastAsia"/>
          <w:sz w:val="28"/>
          <w:szCs w:val="28"/>
        </w:rPr>
        <w:t>数据项、元数据、数据字典、文件、数据库、空间数据库等重要概念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；以及是否具备运用基本理论和基本方法，分析解决实际工程问题的能力。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4F1B49">
        <w:rPr>
          <w:rFonts w:asciiTheme="minorEastAsia" w:eastAsiaTheme="minorEastAsia" w:hAnsiTheme="minorEastAsia" w:cs="仿宋_GB2312" w:hint="eastAsia"/>
          <w:sz w:val="28"/>
          <w:szCs w:val="28"/>
        </w:rPr>
        <w:t>4交叉或</w:t>
      </w:r>
      <w:r w:rsidR="00466E94">
        <w:rPr>
          <w:rFonts w:asciiTheme="minorEastAsia" w:eastAsiaTheme="minorEastAsia" w:hAnsiTheme="minorEastAsia" w:cs="仿宋_GB2312" w:hint="eastAsia"/>
          <w:sz w:val="28"/>
          <w:szCs w:val="28"/>
        </w:rPr>
        <w:t>9交叉模型及其对拓扑关系的描述方法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965BD6" w:rsidRPr="00965BD6">
        <w:rPr>
          <w:rFonts w:asciiTheme="minorEastAsia" w:eastAsiaTheme="minorEastAsia" w:hAnsiTheme="minorEastAsia" w:cs="仿宋_GB2312" w:hint="eastAsia"/>
          <w:sz w:val="28"/>
          <w:szCs w:val="28"/>
        </w:rPr>
        <w:t>高斯-克吕格投影原理、变形特征和分带规律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D56841" w:rsidRPr="00D56841">
        <w:rPr>
          <w:rFonts w:asciiTheme="minorEastAsia" w:eastAsiaTheme="minorEastAsia" w:hAnsiTheme="minorEastAsia" w:cs="仿宋_GB2312" w:hint="eastAsia"/>
          <w:sz w:val="28"/>
          <w:szCs w:val="28"/>
        </w:rPr>
        <w:t>掌握栅格数据结构的四叉树压缩编码和矢量数据结构的坐标编码。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4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2D03DA" w:rsidRPr="002D03DA">
        <w:rPr>
          <w:rFonts w:asciiTheme="minorEastAsia" w:eastAsiaTheme="minorEastAsia" w:hAnsiTheme="minorEastAsia" w:cs="仿宋_GB2312" w:hint="eastAsia"/>
          <w:sz w:val="28"/>
          <w:szCs w:val="28"/>
        </w:rPr>
        <w:t>掌握栅格扫描数据矢量化处理过程</w:t>
      </w:r>
      <w:r w:rsidR="002D03DA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5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C7764B" w:rsidRPr="00C7764B">
        <w:rPr>
          <w:rFonts w:asciiTheme="minorEastAsia" w:eastAsiaTheme="minorEastAsia" w:hAnsiTheme="minorEastAsia" w:cs="仿宋_GB2312" w:hint="eastAsia"/>
          <w:sz w:val="28"/>
          <w:szCs w:val="28"/>
        </w:rPr>
        <w:t>矩形和单元的索引原理和维护方法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EB4146" w:rsidRPr="00EB4146">
        <w:rPr>
          <w:rFonts w:asciiTheme="minorEastAsia" w:eastAsiaTheme="minorEastAsia" w:hAnsiTheme="minorEastAsia" w:cs="仿宋_GB2312" w:hint="eastAsia"/>
          <w:sz w:val="28"/>
          <w:szCs w:val="28"/>
        </w:rPr>
        <w:t>任意多边形的面积计算方法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7D2C66" w:rsidRDefault="007D2C66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7、</w:t>
      </w:r>
      <w:r w:rsidRPr="007D2C66">
        <w:rPr>
          <w:rFonts w:asciiTheme="minorEastAsia" w:eastAsiaTheme="minorEastAsia" w:hAnsiTheme="minorEastAsia" w:cs="仿宋_GB2312" w:hint="eastAsia"/>
          <w:sz w:val="28"/>
          <w:szCs w:val="28"/>
        </w:rPr>
        <w:t>不规则三角网（TIN）的概念及其数据结构</w:t>
      </w:r>
      <w:r w:rsidR="0086595F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781E15" w:rsidRDefault="00781E15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8、</w:t>
      </w:r>
      <w:r w:rsidRPr="00781E15">
        <w:rPr>
          <w:rFonts w:asciiTheme="minorEastAsia" w:eastAsiaTheme="minorEastAsia" w:hAnsiTheme="minorEastAsia" w:cs="仿宋_GB2312" w:hint="eastAsia"/>
          <w:sz w:val="28"/>
          <w:szCs w:val="28"/>
        </w:rPr>
        <w:t>典型的TIN生成算法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781E15" w:rsidRDefault="00781E15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9、</w:t>
      </w:r>
      <w:r w:rsidR="009B75BC" w:rsidRPr="009B75BC">
        <w:rPr>
          <w:rFonts w:asciiTheme="minorEastAsia" w:eastAsiaTheme="minorEastAsia" w:hAnsiTheme="minorEastAsia" w:cs="仿宋_GB2312" w:hint="eastAsia"/>
          <w:sz w:val="28"/>
          <w:szCs w:val="28"/>
        </w:rPr>
        <w:t>泰森多边形（Voronoi’图）和Delaunay三角网的概念，以及二者间的对偶关系</w:t>
      </w:r>
      <w:r w:rsidR="009B75B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9B75BC" w:rsidRPr="009B75BC" w:rsidRDefault="009B75B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10、</w:t>
      </w:r>
      <w:r w:rsidR="00903676" w:rsidRPr="00903676">
        <w:rPr>
          <w:rFonts w:asciiTheme="minorEastAsia" w:eastAsiaTheme="minorEastAsia" w:hAnsiTheme="minorEastAsia" w:cs="仿宋_GB2312" w:hint="eastAsia"/>
          <w:sz w:val="28"/>
          <w:szCs w:val="28"/>
        </w:rPr>
        <w:t>应用型GIS设计步骤和方法</w:t>
      </w:r>
      <w:r w:rsidR="00903676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FC34BA" w:rsidRPr="004B5E9C" w:rsidRDefault="00FC34BA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lastRenderedPageBreak/>
        <w:t>试卷满分为150分，其中：填空选择题占30%，计算分析</w:t>
      </w:r>
      <w:r w:rsidR="001514C1">
        <w:rPr>
          <w:rFonts w:ascii="宋体" w:eastAsia="宋体" w:hAnsi="宋体" w:cs="Times New Roman" w:hint="eastAsia"/>
          <w:sz w:val="28"/>
          <w:szCs w:val="28"/>
        </w:rPr>
        <w:t>论述</w:t>
      </w:r>
      <w:r w:rsidRPr="004B5E9C">
        <w:rPr>
          <w:rFonts w:ascii="宋体" w:eastAsia="宋体" w:hAnsi="宋体" w:cs="Times New Roman" w:hint="eastAsia"/>
          <w:sz w:val="28"/>
          <w:szCs w:val="28"/>
        </w:rPr>
        <w:t>题占70%。</w:t>
      </w:r>
      <w:r w:rsidR="004B5E9C"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FE43CF" w:rsidRDefault="00FE43CF" w:rsidP="00FE43C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FE43CF">
        <w:rPr>
          <w:rFonts w:asciiTheme="minorEastAsia" w:hAnsiTheme="minorEastAsia" w:hint="eastAsia"/>
          <w:sz w:val="28"/>
          <w:szCs w:val="28"/>
        </w:rPr>
        <w:t>1、吴信才等，地理信息系统原理与方法（第二版），北京：电子工业出版社，2009年1月</w:t>
      </w:r>
    </w:p>
    <w:p w:rsidR="00F7474B" w:rsidRPr="00FC34BA" w:rsidRDefault="00FE43CF" w:rsidP="00FE43CF">
      <w:pPr>
        <w:spacing w:line="560" w:lineRule="exact"/>
        <w:ind w:firstLineChars="200" w:firstLine="560"/>
      </w:pPr>
      <w:r w:rsidRPr="00FE43CF">
        <w:rPr>
          <w:rFonts w:asciiTheme="minorEastAsia" w:hAnsiTheme="minorEastAsia" w:hint="eastAsia"/>
          <w:sz w:val="28"/>
          <w:szCs w:val="28"/>
        </w:rPr>
        <w:t>2、邬伦等，地理信息系统——原理、方法和应用，北京：科学出版社，2001年2月</w:t>
      </w:r>
    </w:p>
    <w:sectPr w:rsidR="00F7474B" w:rsidRPr="00FC3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CD4" w:rsidRDefault="00753CD4" w:rsidP="00FC34BA">
      <w:r>
        <w:separator/>
      </w:r>
    </w:p>
  </w:endnote>
  <w:endnote w:type="continuationSeparator" w:id="0">
    <w:p w:rsidR="00753CD4" w:rsidRDefault="00753CD4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CD4" w:rsidRDefault="00753CD4" w:rsidP="00FC34BA">
      <w:r>
        <w:separator/>
      </w:r>
    </w:p>
  </w:footnote>
  <w:footnote w:type="continuationSeparator" w:id="0">
    <w:p w:rsidR="00753CD4" w:rsidRDefault="00753CD4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1514C1"/>
    <w:rsid w:val="001C2AB7"/>
    <w:rsid w:val="002C3051"/>
    <w:rsid w:val="002D03DA"/>
    <w:rsid w:val="003453EB"/>
    <w:rsid w:val="00364416"/>
    <w:rsid w:val="00466E94"/>
    <w:rsid w:val="004B5E9C"/>
    <w:rsid w:val="004F1B49"/>
    <w:rsid w:val="00753CD4"/>
    <w:rsid w:val="00781E15"/>
    <w:rsid w:val="007D2C66"/>
    <w:rsid w:val="0086595F"/>
    <w:rsid w:val="008A2F57"/>
    <w:rsid w:val="008C5A59"/>
    <w:rsid w:val="00903676"/>
    <w:rsid w:val="009521F9"/>
    <w:rsid w:val="00965BD6"/>
    <w:rsid w:val="009B75BC"/>
    <w:rsid w:val="00A7216D"/>
    <w:rsid w:val="00AD24D4"/>
    <w:rsid w:val="00B07D48"/>
    <w:rsid w:val="00B651C8"/>
    <w:rsid w:val="00B66ABF"/>
    <w:rsid w:val="00C2525B"/>
    <w:rsid w:val="00C51E0A"/>
    <w:rsid w:val="00C7764B"/>
    <w:rsid w:val="00D56841"/>
    <w:rsid w:val="00DD56BE"/>
    <w:rsid w:val="00EB4146"/>
    <w:rsid w:val="00F7474B"/>
    <w:rsid w:val="00FC34BA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92</Words>
  <Characters>528</Characters>
  <Application>Microsoft Office Word</Application>
  <DocSecurity>0</DocSecurity>
  <Lines>4</Lines>
  <Paragraphs>1</Paragraphs>
  <ScaleCrop>false</ScaleCrop>
  <Company>L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L</cp:lastModifiedBy>
  <cp:revision>28</cp:revision>
  <dcterms:created xsi:type="dcterms:W3CDTF">2016-05-05T13:47:00Z</dcterms:created>
  <dcterms:modified xsi:type="dcterms:W3CDTF">2016-05-11T01:07:00Z</dcterms:modified>
</cp:coreProperties>
</file>